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C69DA" w14:textId="77777777" w:rsidR="00841D50" w:rsidRPr="00933CAF" w:rsidRDefault="00841D50" w:rsidP="00841D5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33CAF">
        <w:rPr>
          <w:rFonts w:ascii="Times New Roman" w:hAnsi="Times New Roman"/>
          <w:sz w:val="28"/>
          <w:szCs w:val="28"/>
          <w:lang w:eastAsia="ru-RU"/>
        </w:rPr>
        <w:t>167. Федеральная рабочая программа по учебному предмету «Технология».</w:t>
      </w:r>
    </w:p>
    <w:p w14:paraId="1CC5C9E2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167.1. Федеральная рабочая программа по учебному предмету «Технология» (предметная область «Технология») (далее соответственно – программа по технологии, технология) включает пояснительную записку, содержание обучения, планируемые результаты освоения программы по технологии.</w:t>
      </w:r>
    </w:p>
    <w:p w14:paraId="6ADE95F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167.2. Пояснительная записка отражает общие цели и задачи изучения учебного предмета, место в структуре учебного плана, а также подходы к отбору содержания и планируемым результатам.</w:t>
      </w:r>
    </w:p>
    <w:p w14:paraId="782C7E7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167.3. 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 и регулятивных), которые возможно формировать средствами технологии с учётом возрастных особенностей обучающихся на уровне начального общего образования.</w:t>
      </w:r>
    </w:p>
    <w:p w14:paraId="5DFCBC1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167.4. Планируемые результаты освоения программы по технологии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14:paraId="43C90AAF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167.5. Пояснительная записка.</w:t>
      </w:r>
    </w:p>
    <w:p w14:paraId="12ABC23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167.5.1. 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рабочей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программе воспитания.</w:t>
      </w:r>
    </w:p>
    <w:p w14:paraId="6246FF1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167.5.2. 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14:paraId="58B3FA67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167.5.3. Программа по технологии направлена на решение системы задач: </w:t>
      </w:r>
    </w:p>
    <w:p w14:paraId="0B9A295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14:paraId="3430EC5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14:paraId="53E7712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формирование основ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чертёжно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14:paraId="70EC3A02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14:paraId="317A46F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14:paraId="3B00CB9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14:paraId="288F4E9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14:paraId="1CC72F42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развитие гибкости и вариативности мышления, способностей к изобретательской деятельности;</w:t>
      </w:r>
    </w:p>
    <w:p w14:paraId="206CAB2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14:paraId="03EDD4A7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14:paraId="5603BEF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14:paraId="68C201B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14:paraId="75C7B5B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14:paraId="09934C8F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trike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167.5.4. 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14:paraId="72ECAF0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Технологии, профессии и производства.</w:t>
      </w:r>
    </w:p>
    <w:p w14:paraId="7D03E91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14:paraId="1A12559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14:paraId="4C6AAF9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Информационно-коммуникативные технологии (далее </w:t>
      </w:r>
      <w:r w:rsidRPr="00933CAF">
        <w:rPr>
          <w:rFonts w:ascii="Times New Roman" w:hAnsi="Times New Roman"/>
          <w:sz w:val="28"/>
          <w:szCs w:val="28"/>
        </w:rPr>
        <w:t>– ИКТ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) (с учётом возможностей материально-технической базы образовательной организации).</w:t>
      </w:r>
    </w:p>
    <w:p w14:paraId="33DFFC7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167.5.5. В процессе освоения программы по технологии обучающиеся овладевают основами проектной деятельности, которая направлена на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развитие творческих черт личности, коммуникабельности, чувства ответственности, умения искать и использовать информацию. </w:t>
      </w:r>
    </w:p>
    <w:p w14:paraId="32E63B2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167.5.6. В программе по технологии осуществляется реализация межпредметных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14:paraId="4578F92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167.5.7. </w:t>
      </w:r>
      <w:r w:rsidRPr="00933CAF">
        <w:rPr>
          <w:rFonts w:ascii="Times New Roman" w:hAnsi="Times New Roman"/>
          <w:sz w:val="28"/>
          <w:szCs w:val="28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</w:p>
    <w:p w14:paraId="4CFC064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 Содержание обучения в 1 классе.</w:t>
      </w:r>
    </w:p>
    <w:p w14:paraId="7B8A480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167.6.1. Технологии, профессии и производства.</w:t>
      </w:r>
    </w:p>
    <w:p w14:paraId="02F949A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167.6.1.1. </w:t>
      </w:r>
      <w:r w:rsidRPr="00933CAF">
        <w:rPr>
          <w:rFonts w:ascii="Times New Roman" w:hAnsi="Times New Roman"/>
          <w:sz w:val="28"/>
          <w:szCs w:val="28"/>
        </w:rPr>
        <w:t>Природное и техническое окружение человека.</w:t>
      </w:r>
      <w:r w:rsidRPr="00933CAF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14:paraId="308A2AF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167.6.1.2. Профессии родных и знакомых. Профессии, связанные с изучаемыми материалами и производствами. Профессии сферы обслуживания.</w:t>
      </w:r>
    </w:p>
    <w:p w14:paraId="3F9EDCD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167.6.1.3. Традиции и праздники народов России, ремёсла, обычаи.</w:t>
      </w:r>
    </w:p>
    <w:p w14:paraId="4C89DFF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167.6.2. Технологии ручной обработки материалов.</w:t>
      </w:r>
    </w:p>
    <w:p w14:paraId="60610C3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167.6.2.1. 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14:paraId="061EC13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167.6.2.2. 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14:paraId="64E76B5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167.6.2.3. Способы разметки деталей: на глаз и от руки, по шаблону, по линейке (как направляющему инструменту без откладывания размеров) и изготовление изделий с использованием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рисунов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, графических инструкций,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простейших схем.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другие. Приёмы и правила аккуратной работы с клеем. Отделка изделия или его деталей (окрашивание, вышивка, аппликация и другие).</w:t>
      </w:r>
    </w:p>
    <w:p w14:paraId="1D0ECFD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167.6.2.4. 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14:paraId="5C47302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167.6.2.5. Пластические массы, их виды (пластилин, пластика и другие).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14:paraId="320F675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167.6.2.6. 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сминание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, обрывание, склеивание и другие. Резание бумаги ножницами. Правила безопасной работы, передачи и хранения ножниц. Картон.</w:t>
      </w:r>
    </w:p>
    <w:p w14:paraId="13FB60C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167.6.2.7. 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14:paraId="2DBC574F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167.6.2.8. 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14:paraId="2D6E413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167.6.2.9. Использование дополнительных отделочных материалов.</w:t>
      </w:r>
    </w:p>
    <w:p w14:paraId="79C810A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167.6.3. Конструирование и моделирование.</w:t>
      </w:r>
    </w:p>
    <w:p w14:paraId="0B33A95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167.6.3.1. Простые и объёмные конструкции из разных материалов (пластические массы, бумага, текстиль и другие)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14:paraId="57F3496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167.6.4. ИКТ.</w:t>
      </w:r>
    </w:p>
    <w:p w14:paraId="2B53475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167.6.4.1. Демонстрация учителем готовых материалов на информационных носителях.</w:t>
      </w:r>
    </w:p>
    <w:p w14:paraId="34E3949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167.6.4.2. Информация. Виды информации.</w:t>
      </w:r>
    </w:p>
    <w:p w14:paraId="19C7439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167.6.5. Изучение технологии в 1 классе способствует освоению на пропедевтическом уровне ряда универсальных учебных действий: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0C7995B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167.6.5.1. 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2F71190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ориентироваться в терминах, используемых в технологии (в пределах изученного);</w:t>
      </w:r>
    </w:p>
    <w:p w14:paraId="20D9AD9C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воспринимать и использовать предложенную инструкцию (устную, графическую);</w:t>
      </w:r>
    </w:p>
    <w:p w14:paraId="59E5F68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14:paraId="662EEC4F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сравнивать отдельные изделия (конструкции), находить сходство и различия в их устройстве.</w:t>
      </w:r>
    </w:p>
    <w:p w14:paraId="312C820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167.6.5.2. 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1385B6B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воспринимать информацию (представленную в объяснении учителя или в учебнике), использовать её в работе;</w:t>
      </w:r>
    </w:p>
    <w:p w14:paraId="0BBE5DD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14:paraId="2123147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167.6.5.3. У обучающегося будут сформированы следующие умения общения как часть коммуникативных универсальных учебных действий:</w:t>
      </w:r>
    </w:p>
    <w:p w14:paraId="59D5E44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14:paraId="7DA2CAE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строить несложные высказывания, сообщения в устной форме (по содержанию изученных тем).</w:t>
      </w:r>
    </w:p>
    <w:p w14:paraId="694F2E0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167.6.5.4.</w:t>
      </w:r>
      <w:r w:rsidRPr="00933CAF">
        <w:rPr>
          <w:rFonts w:ascii="Times New Roman" w:eastAsia="Times New Roman" w:hAnsi="Times New Roman"/>
          <w:sz w:val="28"/>
          <w:szCs w:val="28"/>
        </w:rPr>
        <w:t xml:space="preserve"> 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14:paraId="1DA687A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принимать и удерживать в процессе деятельности предложенную учебную задачу;</w:t>
      </w:r>
    </w:p>
    <w:p w14:paraId="18AF173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действовать по плану, предложенному учителем, работать с использованием графических инструкций учебника, принимать участие в коллективном построении простого плана действий;</w:t>
      </w:r>
    </w:p>
    <w:p w14:paraId="1019808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14:paraId="3D63963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14:paraId="30860B5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несложные действия контроля и оценки по предложенным критериям.</w:t>
      </w:r>
    </w:p>
    <w:p w14:paraId="216E59F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167.6.5.5. Совместная деятельность способствует формированию умений:</w:t>
      </w:r>
    </w:p>
    <w:p w14:paraId="217DD2D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проявлять положительное отношение к включению в совместную работу, к простым видам сотрудничества;</w:t>
      </w:r>
    </w:p>
    <w:p w14:paraId="730D41F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14:paraId="5EA96B3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 Содержание обучения во 2 классе.</w:t>
      </w:r>
    </w:p>
    <w:p w14:paraId="2483E56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167.7.1. Технологии, профессии и производства.</w:t>
      </w:r>
    </w:p>
    <w:p w14:paraId="73040C2F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167.7.1.1. 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14:paraId="7D5465A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167.7.1.2. Традиции и современность Новая жизнь древних профессий. Совершенствование их технологических процессов. Мастера и их профессии, правила мастера. Культурные традиции.</w:t>
      </w:r>
      <w:r w:rsidRPr="00933CAF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Техника на службе человеку.</w:t>
      </w:r>
    </w:p>
    <w:p w14:paraId="29CBA36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167.7.1.3. 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14:paraId="0447D4F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167.7.2. Технологии ручной обработки материалов.</w:t>
      </w:r>
    </w:p>
    <w:p w14:paraId="52C21D4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167.7.2.1. 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14:paraId="7BEA68A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167.7.2.2. 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другие),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14:paraId="6ABD1D5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167.7.2.3. 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14:paraId="741C653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167.7.2.4. 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использованием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простейших чертежей, эскизов.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биговка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. Подвижное соединение деталей на проволоку, толстую нитку.</w:t>
      </w:r>
    </w:p>
    <w:p w14:paraId="006375B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167.7.2.5. 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14:paraId="02A8218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167.7.2.6. Использование дополнительных материалов (например, проволока, пряжа, бусины и другие).</w:t>
      </w:r>
    </w:p>
    <w:p w14:paraId="071B4AC2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167.7.3. Конструирование и моделирование.</w:t>
      </w:r>
    </w:p>
    <w:p w14:paraId="3D0FA8F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167.7.3.1. 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14:paraId="1CD2D887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167.7.3.2. 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14:paraId="5FC9705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167.7.4. ИКТ.</w:t>
      </w:r>
    </w:p>
    <w:p w14:paraId="4DE75D0C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167.7.4.1. Демонстрация учителем готовых материалов на информационных носителях.</w:t>
      </w:r>
    </w:p>
    <w:p w14:paraId="3FE96BF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167.7.4.2. Поиск информации. Интернет как источник информации.</w:t>
      </w:r>
    </w:p>
    <w:p w14:paraId="78E02EC2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167.7.5. 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4B6EB99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167.7.5.1. 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71D3C70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ориентироваться в терминах, используемых в технологии (в пределах изученного);</w:t>
      </w:r>
    </w:p>
    <w:p w14:paraId="64872F3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работу в соответствии с образцом, инструкцией, устной или письменной;</w:t>
      </w:r>
    </w:p>
    <w:p w14:paraId="312AF22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действия анализа и синтеза, сравнения, группировки с учётом указанных критериев;</w:t>
      </w:r>
    </w:p>
    <w:p w14:paraId="57996DB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строить рассуждения, проводить умозаключения, проверять их в практической работе;</w:t>
      </w:r>
    </w:p>
    <w:p w14:paraId="3413806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воспроизводить порядок действий при решении учебной (практической) задачи;</w:t>
      </w:r>
    </w:p>
    <w:p w14:paraId="6B32486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решение простых задач в умственной и материализованной форме.</w:t>
      </w:r>
    </w:p>
    <w:p w14:paraId="0310BF3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167.7.5.2. 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34833C3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получать информацию из учебника и других дидактических материалов, использовать её в работе;</w:t>
      </w:r>
    </w:p>
    <w:p w14:paraId="29AA41DC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14:paraId="03AD55A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167.7.5.3. У обучающегося будут сформированы следующие умения общения как часть коммуникативных универсальных учебных действий:</w:t>
      </w:r>
    </w:p>
    <w:p w14:paraId="2BBC0BD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14:paraId="681EE99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14:paraId="04F4C97C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167.7.5.4. 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14:paraId="3DE25C4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и принимать учебную задачу;</w:t>
      </w:r>
    </w:p>
    <w:p w14:paraId="2FFB25E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организовывать свою деятельность;</w:t>
      </w:r>
    </w:p>
    <w:p w14:paraId="50E8D58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предлагаемый план действий, действовать по плану;</w:t>
      </w:r>
    </w:p>
    <w:p w14:paraId="0F55272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прогнозировать необходимые действия для получения практического результата, планировать работу;</w:t>
      </w:r>
    </w:p>
    <w:p w14:paraId="50CC3EC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действия контроля и оценки;</w:t>
      </w:r>
    </w:p>
    <w:p w14:paraId="46919EA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воспринимать советы, оценку учителя и других обучающихся, стараться учитывать их в работе.</w:t>
      </w:r>
    </w:p>
    <w:p w14:paraId="5B7F58C2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167.7.5.5. У обучающегося будут сформированы следующие умения совместной деятельности:</w:t>
      </w:r>
    </w:p>
    <w:p w14:paraId="3F7CF54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14:paraId="37D96BDF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14:paraId="2B0C18C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 Содержание обучения в 3 классе.</w:t>
      </w:r>
    </w:p>
    <w:p w14:paraId="0A1EC70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167.8.1. Технологии, профессии и производства.</w:t>
      </w:r>
    </w:p>
    <w:p w14:paraId="59C56D3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167.8.1.1. 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14:paraId="05FBE0D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167.8.1.2. 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Современные производства и профессии, связанные с обработкой материалов, аналогичных используемым на уроках технологии.</w:t>
      </w:r>
    </w:p>
    <w:p w14:paraId="2AEDC71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167.8.1.3. 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14:paraId="7EFA8FA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167.8.1.4. 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14:paraId="6D6691AC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167.8.1.5. Бережное и внимательное отношение к природе как источнику сырьевых ресурсов и идей для технологий будущего.</w:t>
      </w:r>
    </w:p>
    <w:p w14:paraId="12EF6BBF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167.8.1.6. 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14:paraId="0605466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167.8.2. Технологии ручной обработки материалов.</w:t>
      </w:r>
    </w:p>
    <w:p w14:paraId="136A598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167.8.2.1. Некоторые (доступные в обработке) виды искусственных и синтетических материалов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14:paraId="71F9326F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167.8.2.2. 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14:paraId="0010B47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167.8.2.3. 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14:paraId="1BE8726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167.8.2.4. 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использованием простейших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чертёжей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, эскизов.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14:paraId="3F78C6B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167.8.2.5. Выполнение рицовки на картоне с помощью канцелярского ножа, выполнение отверстий шилом.</w:t>
      </w:r>
    </w:p>
    <w:p w14:paraId="176C0292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167.8.2.6. 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14:paraId="25AB555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167.8.2.7. Использование дополнительных материалов. Комбинирование разных материалов в одном изделии.</w:t>
      </w:r>
    </w:p>
    <w:p w14:paraId="38F583D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167.8.3. Конструирование и моделирование.</w:t>
      </w:r>
    </w:p>
    <w:p w14:paraId="3DD04A9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167.8.3.1. 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14:paraId="7AC966A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167.8.3.2. 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14:paraId="1B73130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167.8.4. ИКТ.</w:t>
      </w:r>
    </w:p>
    <w:p w14:paraId="28AE5DD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167.8.4.1. 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DVD). Работа с текстовым редактором Microsoft Word или другим.</w:t>
      </w:r>
    </w:p>
    <w:p w14:paraId="445300EF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167.8.5. 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3F57A60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167.8.5.1. 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2088D57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3C71692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анализ предложенных образцов с выделением существенных и несущественных признаков;</w:t>
      </w:r>
    </w:p>
    <w:p w14:paraId="65DAF45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выполнять работу в соответствии с инструкцией, устной или письменной, а также графически представленной в схеме, таблице;</w:t>
      </w:r>
    </w:p>
    <w:p w14:paraId="1BDCE09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определять способы доработки конструкций с учётом предложенных условий;</w:t>
      </w:r>
    </w:p>
    <w:p w14:paraId="03A1983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6958494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читать и воспроизводить простой чертёж (эскиз) развёртки изделия;</w:t>
      </w:r>
    </w:p>
    <w:p w14:paraId="7AFFC21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восстанавливать нарушенную последовательность выполнения изделия.</w:t>
      </w:r>
    </w:p>
    <w:p w14:paraId="40C6E1E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167.8.5.2. 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28D4144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14:paraId="6B1AFA0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 основе анализа информации производить выбор наиболее эффективных способов работы;</w:t>
      </w:r>
    </w:p>
    <w:p w14:paraId="04F7B42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14:paraId="2DC6A6D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38FA5C52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167.8.5.3. У обучающегося будут сформированы следующие умения общения как часть коммуникативных универсальных учебных действий:</w:t>
      </w:r>
    </w:p>
    <w:p w14:paraId="77B478B2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строить монологическое высказывание, владеть диалогической формой коммуникации;</w:t>
      </w:r>
    </w:p>
    <w:p w14:paraId="61874CB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строить рассуждения в форме связи простых суждений об объекте, его строении, свойствах и способах создания;</w:t>
      </w:r>
    </w:p>
    <w:p w14:paraId="1E979CB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описывать предметы рукотворного мира, оценивать их достоинства;</w:t>
      </w:r>
    </w:p>
    <w:p w14:paraId="3964F3B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формулировать собственное мнение, аргументировать выбор вариантов и способов выполнения задания.</w:t>
      </w:r>
    </w:p>
    <w:p w14:paraId="70E5E93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167.8.5.4. У обучающегося будут сформированы следующие умения </w:t>
      </w:r>
      <w:r w:rsidRPr="00933CAF">
        <w:rPr>
          <w:rFonts w:ascii="Times New Roman" w:eastAsia="Times New Roman" w:hAnsi="Times New Roman"/>
          <w:sz w:val="28"/>
          <w:szCs w:val="28"/>
        </w:rPr>
        <w:t>самоорганизации и самоконтроля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как часть регулятивных универсальных учебных действий:</w:t>
      </w:r>
    </w:p>
    <w:p w14:paraId="3F312FAF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принимать и сохранять учебную задачу, осуществлять поиск средств для её решения;</w:t>
      </w:r>
    </w:p>
    <w:p w14:paraId="5CFF2FB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14:paraId="44D5F22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14:paraId="5EB7428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проявлять волевую саморегуляцию при выполнении задания.</w:t>
      </w:r>
    </w:p>
    <w:p w14:paraId="3780A4D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167.8.5.5. У обучающегося будут сформированы следующие умения совместной деятельности:</w:t>
      </w:r>
    </w:p>
    <w:p w14:paraId="5D3FA2F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14:paraId="6D5CC58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14:paraId="1B12FBC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роли лидера, подчинённого, соблюдать равноправие и дружелюбие;</w:t>
      </w:r>
    </w:p>
    <w:p w14:paraId="4250CCA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взаимопомощь, проявлять ответственность при выполнении своей части работы.</w:t>
      </w:r>
    </w:p>
    <w:p w14:paraId="30C78BE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 Содержание обучения в 4 классе.</w:t>
      </w:r>
    </w:p>
    <w:p w14:paraId="724E7B4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167.9.1. Технологии, профессии и производства.</w:t>
      </w:r>
    </w:p>
    <w:p w14:paraId="47DC1747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167.9.1.1. 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14:paraId="6175D98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167.9.1.2. Профессии, связанные с опасностями (пожарные, космонавты, химики и другие).</w:t>
      </w:r>
    </w:p>
    <w:p w14:paraId="01270EF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167.9.1.3. 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14:paraId="527634C2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167.9.1.4. 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другие).</w:t>
      </w:r>
    </w:p>
    <w:p w14:paraId="1BD2C93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167.9.1.5. 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14:paraId="007D7CD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167.9.2. Технологии ручной обработки материалов.</w:t>
      </w:r>
    </w:p>
    <w:p w14:paraId="692B6A12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167.9.2.1. 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14:paraId="41911B3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167.9.2.2. 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14:paraId="76CD0642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167.9.2.3. 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14:paraId="3275FB8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167.9.2.4. 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14:paraId="7340278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167.9.2.5. 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14:paraId="7F38BDE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167.9.2.6. 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14:paraId="3ED95327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167.9.2.7. Комбинированное использование разных материалов.</w:t>
      </w:r>
    </w:p>
    <w:p w14:paraId="3257E71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167.9.3. Конструирование и моделирование.</w:t>
      </w:r>
    </w:p>
    <w:p w14:paraId="71495B1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167.9.3.1. Современные требования к техническим устройствам (экологичность, безопасность, эргономичность и другие).</w:t>
      </w:r>
    </w:p>
    <w:p w14:paraId="26382CE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167.9.3.2. 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14:paraId="541EEED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167.9.3.3. 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14:paraId="41BD509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167.9.4. ИКТ.</w:t>
      </w:r>
    </w:p>
    <w:p w14:paraId="16C8E02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167.9.4.1. Работа с доступной информацией в Интернете и на цифровых носителях информации.</w:t>
      </w:r>
    </w:p>
    <w:p w14:paraId="334C46AF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167.9.4.2. Электронные и медиаресурсы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другие. Создание презентаций в программе PowerPoint или другой.</w:t>
      </w:r>
    </w:p>
    <w:p w14:paraId="10406D7C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167.9.5. 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12B4F39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167.9.5.1. 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42F1642F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419D3CBC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анализировать конструкции предложенных образцов изделий;</w:t>
      </w:r>
    </w:p>
    <w:p w14:paraId="482FD41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14:paraId="6DE8170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14:paraId="7BC82282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решать простые задачи на преобразование конструкции;</w:t>
      </w:r>
    </w:p>
    <w:p w14:paraId="47E0D3A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работу в соответствии с инструкцией, устной или письменной;</w:t>
      </w:r>
    </w:p>
    <w:p w14:paraId="1723B1D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14:paraId="4F6948BC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15183BC7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14:paraId="5DB9EED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14:paraId="410CE57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167.9.5.2. 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26CB7F3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14:paraId="67DB2B6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 основе анализа информации производить выбор наиболее эффективных способов работы;</w:t>
      </w:r>
    </w:p>
    <w:p w14:paraId="5E1DF06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14:paraId="3D9B95C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поиск дополнительной информации по тематике творческих и проектных работ;</w:t>
      </w:r>
    </w:p>
    <w:p w14:paraId="14CDB34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рисунки из ресурса компьютера в оформлении изделий и другие;</w:t>
      </w:r>
    </w:p>
    <w:p w14:paraId="3263AFA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3556024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167.9.5.3. У обучающегося будут сформированы следующие умения общения как часть коммуникативных универсальных учебных действий:</w:t>
      </w:r>
    </w:p>
    <w:p w14:paraId="3FA2B74F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14:paraId="605F3727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14:paraId="3FD3AAC2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создавать тексты-рассуждения: раскрывать последовательность операций при работе с разными материалами;</w:t>
      </w:r>
    </w:p>
    <w:p w14:paraId="364ABB47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14:paraId="6BFF74B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167.9.5.4. 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14:paraId="422DC68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и принимать учебную задачу, самостоятельно определять цели учебно-познавательной деятельности;</w:t>
      </w:r>
    </w:p>
    <w:p w14:paraId="71271E6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14:paraId="04C6806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14:paraId="4E38DCB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14:paraId="7679190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проявлять волевую саморегуляцию при выполнении задания.</w:t>
      </w:r>
    </w:p>
    <w:p w14:paraId="1EC1D74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167.9.5.5. У обучающегося будут сформированы следующие умения совместной деятельности:</w:t>
      </w:r>
    </w:p>
    <w:p w14:paraId="0D6C2EB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14:paraId="0A47C76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14:paraId="7EB91CA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14:paraId="1E8DC80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 Планируемые результаты освоения программы по технологии на уровне начального общего образования.</w:t>
      </w:r>
    </w:p>
    <w:p w14:paraId="4040855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167.10.1. 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самопознания, самовоспитания и саморазвития, формирования внутренней позиции личности.</w:t>
      </w:r>
    </w:p>
    <w:p w14:paraId="06486D0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14:paraId="238B0972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14:paraId="27F62FD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14:paraId="2A95DAE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14:paraId="51FC295C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14:paraId="51CB8CE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14:paraId="08E97BFF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проявление устойчивых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14:paraId="0046A5B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14:paraId="314FA97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167.10.2. 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5825AB4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167.10.2.1. 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3828919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14:paraId="0767378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анализ объектов и изделий с выделением существенных и несущественных признаков;</w:t>
      </w:r>
    </w:p>
    <w:p w14:paraId="1DCA542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сравнивать группы объектов (изделий), выделять в них общее и различия;</w:t>
      </w:r>
    </w:p>
    <w:p w14:paraId="760ACCF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проводить обобщения (технико-технологического и декоративно-художественного характера) по изучаемой тематике;</w:t>
      </w:r>
    </w:p>
    <w:p w14:paraId="1765B1B7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использовать схемы, модели и простейшие чертежи в собственной практической творческой деятельности;</w:t>
      </w:r>
    </w:p>
    <w:p w14:paraId="335F83BC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14:paraId="724D9D5C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14:paraId="269AB90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167.10.2.2. У обучающегося будут сформированы умения работать с информацией как часть познавательных универсальных учебных действий:</w:t>
      </w:r>
    </w:p>
    <w:p w14:paraId="18B8021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14:paraId="663575C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14:paraId="2BF39D4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14:paraId="3BE53B5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14:paraId="6421E87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167.10.2.3. У обучающегося будут сформированы умения общения как часть коммуникативных универсальных учебных действий:</w:t>
      </w:r>
    </w:p>
    <w:p w14:paraId="03E127F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14:paraId="6FC690F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14:paraId="2FB4E91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14:paraId="4A5FE82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объяснять последовательность совершаемых действий при создании изделия.</w:t>
      </w:r>
    </w:p>
    <w:p w14:paraId="5C5A329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167.10.2.4. У обучающегося будут сформированы умения самоорганизации и самоконтроля как часть регулятивных универсальных учебных действий:</w:t>
      </w:r>
    </w:p>
    <w:p w14:paraId="0B532EC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14:paraId="11359DE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правила безопасности труда при выполнении работы;</w:t>
      </w:r>
    </w:p>
    <w:p w14:paraId="50F736B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планировать работу, соотносить свои действия с поставленной целью;</w:t>
      </w:r>
    </w:p>
    <w:p w14:paraId="36FB63EC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14:paraId="6535333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14:paraId="44FAC70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проявлять волевую саморегуляцию при выполнении работы.</w:t>
      </w:r>
    </w:p>
    <w:p w14:paraId="63B34A8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167.10.2.5. У обучающегося будут сформированы умения совместной деятельности:</w:t>
      </w:r>
    </w:p>
    <w:p w14:paraId="703E690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14:paraId="2550A297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14:paraId="217A3B5F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14:paraId="69446E0C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167.10.3. К концу обучения в 1 классе обучающийся получит следующие предметные результаты по отдельным темам программы по технологии:</w:t>
      </w:r>
    </w:p>
    <w:p w14:paraId="013EA797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14:paraId="5BB00E8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применять правила безопасной работы ножницами, иглой и аккуратной работы с клеем;</w:t>
      </w:r>
    </w:p>
    <w:p w14:paraId="0C2AB74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14:paraId="5DC6CAE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14:paraId="2E6205A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сминание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14:paraId="017F074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14:paraId="0146BFB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разметку деталей сгибанием, по шаблону, на глаз, от руки, выделение деталей способами обрывания, вырезания и другие, сборку изделий с помощью клея, ниток и другие;</w:t>
      </w:r>
    </w:p>
    <w:p w14:paraId="12361E5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оформлять изделия строчкой прямого стежка;</w:t>
      </w:r>
    </w:p>
    <w:p w14:paraId="413781F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14:paraId="0981469F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задания с использованием готового плана;</w:t>
      </w:r>
    </w:p>
    <w:p w14:paraId="3F7EFCC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14:paraId="05B549C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14:paraId="16DBE9B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14:paraId="0DA2524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14:paraId="273B08C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различать материалы и инструменты по их назначению;</w:t>
      </w:r>
    </w:p>
    <w:p w14:paraId="1ECC300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14:paraId="1A5B5AC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сминанием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, лепкой и прочее, собирать изделия с помощью клея, пластических масс и другие, эстетично и аккуратно выполнять отделку раскрашиванием, аппликацией, строчкой прямого стежка;</w:t>
      </w:r>
    </w:p>
    <w:p w14:paraId="3DB757A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для сушки плоских изделий пресс;</w:t>
      </w:r>
    </w:p>
    <w:p w14:paraId="3DAA215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 помощью учителя выполнять практическую работу и самоконтроль с использованием инструкционной карты, образца, шаблона;</w:t>
      </w:r>
    </w:p>
    <w:p w14:paraId="42CEF77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различать разборные и неразборные конструкции несложных изделий;</w:t>
      </w:r>
    </w:p>
    <w:p w14:paraId="18F8E57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14:paraId="1F885137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элементарное сотрудничество, участвовать в коллективных работах под руководством учителя;</w:t>
      </w:r>
    </w:p>
    <w:p w14:paraId="4BA060E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несложные коллективные работы проектного характера.</w:t>
      </w:r>
    </w:p>
    <w:p w14:paraId="62B35BE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167.10.4. К концу обучения во 2 классе обучающийся получит следующие предметные результаты по отдельным темам программы по технологии:</w:t>
      </w:r>
    </w:p>
    <w:p w14:paraId="15D9BE22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14:paraId="5D5FD29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выполнять задания по самостоятельно составленному плану;</w:t>
      </w:r>
    </w:p>
    <w:p w14:paraId="401E426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14:paraId="63E5F33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14:paraId="07B116C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самостоятельно подготавливать рабочее место в соответствии с видом деятельности, поддерживать порядок во время работы, убирать рабочее место;</w:t>
      </w:r>
    </w:p>
    <w:p w14:paraId="2FC3527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анализировать задание (образец) по предложенным вопросам, памятке или инструкции, самостоятельно выполнять доступные задания с использованием инструкционной (технологической) карты;</w:t>
      </w:r>
    </w:p>
    <w:p w14:paraId="733F835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14:paraId="669E477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14:paraId="6129911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выполнять экономную разметку прямоугольника (от двух прямых углов и одного прямого угла) с помощью чертёжных инструментов (линейки, угольника) с использованием простейшего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чертёжа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(эскиза), чертить окружность с помощью циркуля;</w:t>
      </w:r>
    </w:p>
    <w:p w14:paraId="12B0749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выполнять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биговку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16760FD7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14:paraId="4A4A610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оформлять изделия и соединять детали освоенными ручными строчками;</w:t>
      </w:r>
    </w:p>
    <w:p w14:paraId="227A278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14:paraId="434B774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отличать макет от модели, строить трёхмерный макет из готовой развёртки;</w:t>
      </w:r>
    </w:p>
    <w:p w14:paraId="412AD33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14:paraId="22F53C8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конструировать и моделировать изделия из различных материалов по модели, простейшему чертежу или эскизу;</w:t>
      </w:r>
    </w:p>
    <w:p w14:paraId="351F90DC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решать несложные конструкторско-технологические задачи;</w:t>
      </w:r>
    </w:p>
    <w:p w14:paraId="170519E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14:paraId="39BF3517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работу в малых группах, осуществлять сотрудничество;</w:t>
      </w:r>
    </w:p>
    <w:p w14:paraId="7764977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14:paraId="6913571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называть профессии людей, работающих в сфере обслуживания.</w:t>
      </w:r>
    </w:p>
    <w:p w14:paraId="2601FE3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167.10.5. К концу обучения в 3 классе обучающийся получит следующие предметные результаты по отдельным темам программы по технологии:</w:t>
      </w:r>
    </w:p>
    <w:p w14:paraId="3582D93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смысл понятий «чертёж развёртки», «канцелярский нож», «шило», «искусственный материал»;</w:t>
      </w:r>
    </w:p>
    <w:p w14:paraId="77D45DF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14:paraId="292582A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14:paraId="1F131EA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14:paraId="3B8BFDE1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14:paraId="04977B5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узнавать и называть линии чертежа (осевая и центровая);</w:t>
      </w:r>
    </w:p>
    <w:p w14:paraId="4263102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безопасно пользоваться канцелярским ножом, шилом;</w:t>
      </w:r>
    </w:p>
    <w:p w14:paraId="6D6F31F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рицовку;</w:t>
      </w:r>
    </w:p>
    <w:p w14:paraId="5DDD628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соединение деталей и отделку изделия освоенными ручными строчками;</w:t>
      </w:r>
    </w:p>
    <w:p w14:paraId="1119575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14:paraId="14397CD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14:paraId="7C769605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14:paraId="6C66492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изменять конструкцию изделия по заданным условиям;</w:t>
      </w:r>
    </w:p>
    <w:p w14:paraId="2B126438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выбирать способ соединения и соединительный материал в зависимости от требований конструкции;</w:t>
      </w:r>
    </w:p>
    <w:p w14:paraId="7B9B919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14:paraId="1A2CE7C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назначение основных устройств персонального компьютера для ввода, вывода и обработки информации;</w:t>
      </w:r>
    </w:p>
    <w:p w14:paraId="47C4B7CD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основные правила безопасной работы на компьютере;</w:t>
      </w:r>
    </w:p>
    <w:p w14:paraId="60CC0CA3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14:paraId="0F0DA8E7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выполнять проектные задания в соответствии с содержанием изученного материала на основе полученных знаний и умений.</w:t>
      </w:r>
    </w:p>
    <w:p w14:paraId="1A1557AC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167.10.6. К концу обучения в 4 классе обучающийся получит следующие предметные результаты по отдельным темам программы по технологии:</w:t>
      </w:r>
    </w:p>
    <w:p w14:paraId="3FD12C57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14:paraId="569ECAB0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14:paraId="24D2ADE9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самостоятельно планировать и выполнять практическое задание (практическую работу) с использованием инструкционной (технологической) карты или творческого замысла, при необходимости вносить коррективы в выполняемые действия;</w:t>
      </w:r>
    </w:p>
    <w:p w14:paraId="416693A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14:paraId="173BE0A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14:paraId="6F268F8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14:paraId="355E2476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14:paraId="77A98FAA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14:paraId="3EF973EE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14:paraId="02E13F04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работать с доступной информацией, работать в программах Word, Power Point;</w:t>
      </w:r>
    </w:p>
    <w:p w14:paraId="163B2FDB" w14:textId="77777777"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14:paraId="77A7AF43" w14:textId="77777777" w:rsidR="00DB567A" w:rsidRDefault="00841D50" w:rsidP="00841D50">
      <w:pPr>
        <w:spacing w:after="0" w:line="240" w:lineRule="auto"/>
        <w:ind w:firstLine="709"/>
        <w:jc w:val="both"/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sectPr w:rsidR="00DB56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0CD8"/>
    <w:rsid w:val="00841D50"/>
    <w:rsid w:val="00DB567A"/>
    <w:rsid w:val="00E5647D"/>
    <w:rsid w:val="00F6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7436B"/>
  <w15:chartTrackingRefBased/>
  <w15:docId w15:val="{94185DDD-0BB9-47AF-B785-4F161C896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1D50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rsid w:val="00841D50"/>
    <w:pPr>
      <w:ind w:left="720"/>
      <w:contextualSpacing/>
    </w:p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qFormat/>
    <w:locked/>
    <w:rsid w:val="00841D5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8230</Words>
  <Characters>46914</Characters>
  <Application>Microsoft Office Word</Application>
  <DocSecurity>0</DocSecurity>
  <Lines>390</Lines>
  <Paragraphs>110</Paragraphs>
  <ScaleCrop>false</ScaleCrop>
  <Company/>
  <LinksUpToDate>false</LinksUpToDate>
  <CharactersWithSpaces>55034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Директор</cp:lastModifiedBy>
  <cp:revision>2</cp:revision>
  <dcterms:created xsi:type="dcterms:W3CDTF">2024-01-12T08:13:00Z</dcterms:created>
  <dcterms:modified xsi:type="dcterms:W3CDTF">2024-01-12T08:13:00Z</dcterms:modified>
</cp:coreProperties>
</file>